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6A91" w14:textId="0B467529" w:rsidR="00DE42BF" w:rsidRPr="006F4482" w:rsidRDefault="00F34807" w:rsidP="006F4482">
      <w:pPr>
        <w:spacing w:line="276" w:lineRule="auto"/>
        <w:jc w:val="center"/>
        <w:rPr>
          <w:rFonts w:ascii="Garamond" w:hAnsi="Garamond" w:cs="Calibri"/>
          <w:b/>
          <w:color w:val="000080"/>
          <w:sz w:val="24"/>
          <w:szCs w:val="24"/>
        </w:rPr>
      </w:pPr>
      <w:r w:rsidRPr="006F4482">
        <w:rPr>
          <w:rFonts w:ascii="Garamond" w:hAnsi="Garamond" w:cs="Calibri"/>
          <w:b/>
          <w:color w:val="000080"/>
          <w:sz w:val="24"/>
          <w:szCs w:val="24"/>
        </w:rPr>
        <w:t>OBVESTIL</w:t>
      </w:r>
      <w:r w:rsidR="00632CD4" w:rsidRPr="006F4482">
        <w:rPr>
          <w:rFonts w:ascii="Garamond" w:hAnsi="Garamond" w:cs="Calibri"/>
          <w:b/>
          <w:color w:val="000080"/>
          <w:sz w:val="24"/>
          <w:szCs w:val="24"/>
        </w:rPr>
        <w:t>O</w:t>
      </w:r>
      <w:r w:rsidRPr="006F4482">
        <w:rPr>
          <w:rFonts w:ascii="Garamond" w:hAnsi="Garamond" w:cs="Calibri"/>
          <w:b/>
          <w:color w:val="000080"/>
          <w:sz w:val="24"/>
          <w:szCs w:val="24"/>
        </w:rPr>
        <w:t xml:space="preserve"> POSAMEZNIKOM</w:t>
      </w:r>
      <w:r w:rsidR="00632CD4" w:rsidRPr="006F4482">
        <w:rPr>
          <w:rFonts w:ascii="Garamond" w:hAnsi="Garamond" w:cs="Calibri"/>
          <w:b/>
          <w:color w:val="000080"/>
          <w:sz w:val="24"/>
          <w:szCs w:val="24"/>
        </w:rPr>
        <w:t xml:space="preserve"> PO 13. ČLENU SPLOŠNE UREDBE O VARSTVU PODATKOV (GDPR)</w:t>
      </w:r>
      <w:r w:rsidR="007828AF" w:rsidRPr="006F4482">
        <w:rPr>
          <w:rFonts w:ascii="Garamond" w:hAnsi="Garamond"/>
          <w:b/>
          <w:sz w:val="24"/>
          <w:szCs w:val="24"/>
        </w:rPr>
        <w:t xml:space="preserve"> </w:t>
      </w:r>
      <w:r w:rsidRPr="006F4482">
        <w:rPr>
          <w:rFonts w:ascii="Garamond" w:hAnsi="Garamond" w:cs="Calibri"/>
          <w:b/>
          <w:color w:val="000080"/>
          <w:sz w:val="24"/>
          <w:szCs w:val="24"/>
        </w:rPr>
        <w:t xml:space="preserve">GLEDE OBDELAVE OSEBNIH PODATKOV </w:t>
      </w:r>
    </w:p>
    <w:p w14:paraId="290950AE" w14:textId="387ED3BE" w:rsidR="006B6DA2" w:rsidRPr="006F4482" w:rsidRDefault="003901D2" w:rsidP="006F4482">
      <w:pPr>
        <w:spacing w:line="276" w:lineRule="auto"/>
        <w:jc w:val="center"/>
        <w:rPr>
          <w:rFonts w:ascii="Garamond" w:hAnsi="Garamond" w:cs="Calibri"/>
          <w:b/>
          <w:color w:val="000080"/>
          <w:sz w:val="24"/>
          <w:szCs w:val="24"/>
        </w:rPr>
      </w:pPr>
      <w:r w:rsidRPr="006F4482">
        <w:rPr>
          <w:rFonts w:ascii="Garamond" w:hAnsi="Garamond" w:cs="Calibri"/>
          <w:b/>
          <w:color w:val="000080"/>
          <w:sz w:val="24"/>
          <w:szCs w:val="24"/>
        </w:rPr>
        <w:t>IZVAJANJE VIDEONADZORA V PROSTORIH FAKULTETE</w:t>
      </w:r>
    </w:p>
    <w:p w14:paraId="6B595D92" w14:textId="77777777" w:rsidR="00870000" w:rsidRPr="006F4482" w:rsidRDefault="002A6E83" w:rsidP="006F4482">
      <w:pPr>
        <w:spacing w:line="276" w:lineRule="auto"/>
        <w:jc w:val="center"/>
        <w:rPr>
          <w:rFonts w:ascii="Garamond" w:hAnsi="Garamond"/>
          <w:b/>
          <w:sz w:val="20"/>
        </w:rPr>
      </w:pPr>
      <w:r w:rsidRPr="006F4482">
        <w:rPr>
          <w:rFonts w:ascii="Garamond" w:hAnsi="Garamond"/>
          <w:b/>
          <w:sz w:val="20"/>
        </w:rPr>
        <w:t>***</w:t>
      </w:r>
    </w:p>
    <w:p w14:paraId="5E67A78B" w14:textId="154707B6" w:rsidR="001B2737" w:rsidRPr="006F4482" w:rsidRDefault="00CA03D6" w:rsidP="006F4482">
      <w:pPr>
        <w:numPr>
          <w:ilvl w:val="0"/>
          <w:numId w:val="2"/>
        </w:numPr>
        <w:spacing w:after="0" w:line="276" w:lineRule="auto"/>
        <w:jc w:val="both"/>
        <w:rPr>
          <w:rFonts w:ascii="Garamond" w:hAnsi="Garamond"/>
          <w:sz w:val="20"/>
        </w:rPr>
      </w:pPr>
      <w:r w:rsidRPr="006F4482">
        <w:rPr>
          <w:rFonts w:ascii="Garamond" w:hAnsi="Garamond"/>
          <w:b/>
        </w:rPr>
        <w:t>Upravljavec osebnih podatkov</w:t>
      </w:r>
      <w:r w:rsidRPr="006F4482">
        <w:rPr>
          <w:rFonts w:ascii="Garamond" w:hAnsi="Garamond"/>
        </w:rPr>
        <w:t xml:space="preserve">: </w:t>
      </w:r>
      <w:r w:rsidR="001B2737" w:rsidRPr="006F4482">
        <w:rPr>
          <w:rFonts w:ascii="Garamond" w:hAnsi="Garamond"/>
        </w:rPr>
        <w:t xml:space="preserve">Univerza v Ljubljani, </w:t>
      </w:r>
      <w:r w:rsidR="00847616">
        <w:rPr>
          <w:rFonts w:ascii="Garamond" w:hAnsi="Garamond"/>
        </w:rPr>
        <w:t>Fakulteta za socialno delo</w:t>
      </w:r>
      <w:r w:rsidR="001B2737" w:rsidRPr="006F4482">
        <w:rPr>
          <w:rFonts w:ascii="Garamond" w:hAnsi="Garamond"/>
        </w:rPr>
        <w:t xml:space="preserve">, </w:t>
      </w:r>
      <w:r w:rsidR="00847616">
        <w:rPr>
          <w:rFonts w:ascii="Garamond" w:hAnsi="Garamond"/>
        </w:rPr>
        <w:t>Topniška ulica 31</w:t>
      </w:r>
      <w:r w:rsidR="001B2737" w:rsidRPr="006F4482">
        <w:rPr>
          <w:rFonts w:ascii="Garamond" w:hAnsi="Garamond"/>
        </w:rPr>
        <w:t>, 1000 Ljubljana</w:t>
      </w:r>
      <w:bookmarkStart w:id="0" w:name="_Hlk62565657"/>
      <w:r w:rsidR="001B2737" w:rsidRPr="006F4482">
        <w:rPr>
          <w:rFonts w:ascii="Garamond" w:hAnsi="Garamond"/>
        </w:rPr>
        <w:t xml:space="preserve">; </w:t>
      </w:r>
      <w:hyperlink r:id="rId8" w:history="1">
        <w:r w:rsidR="00847616" w:rsidRPr="006B68B7">
          <w:rPr>
            <w:rStyle w:val="Hiperpovezava"/>
            <w:rFonts w:ascii="Garamond" w:hAnsi="Garamond"/>
          </w:rPr>
          <w:t>info@fsd.uni-lj.si</w:t>
        </w:r>
      </w:hyperlink>
      <w:bookmarkEnd w:id="0"/>
      <w:r w:rsidR="001B2737" w:rsidRPr="006F4482">
        <w:rPr>
          <w:rFonts w:ascii="Garamond" w:hAnsi="Garamond"/>
        </w:rPr>
        <w:t>, 01/</w:t>
      </w:r>
      <w:r w:rsidR="00847616">
        <w:rPr>
          <w:rFonts w:ascii="Garamond" w:hAnsi="Garamond"/>
        </w:rPr>
        <w:t>280 92 40</w:t>
      </w:r>
      <w:r w:rsidR="001B2737" w:rsidRPr="006F4482">
        <w:rPr>
          <w:rFonts w:ascii="Garamond" w:hAnsi="Garamond"/>
        </w:rPr>
        <w:t>.</w:t>
      </w:r>
    </w:p>
    <w:p w14:paraId="499362ED" w14:textId="77777777" w:rsidR="001C19DF" w:rsidRPr="006F4482" w:rsidRDefault="001C19DF" w:rsidP="006F4482">
      <w:pPr>
        <w:spacing w:after="0" w:line="276" w:lineRule="auto"/>
        <w:ind w:left="720"/>
        <w:jc w:val="both"/>
        <w:rPr>
          <w:rFonts w:ascii="Garamond" w:hAnsi="Garamond"/>
          <w:sz w:val="20"/>
        </w:rPr>
      </w:pPr>
    </w:p>
    <w:p w14:paraId="3646F95C" w14:textId="113A5B1C" w:rsidR="00353479" w:rsidRPr="006F4482" w:rsidRDefault="00353479" w:rsidP="006F4482">
      <w:pPr>
        <w:numPr>
          <w:ilvl w:val="0"/>
          <w:numId w:val="2"/>
        </w:numPr>
        <w:spacing w:after="0" w:line="276" w:lineRule="auto"/>
        <w:jc w:val="both"/>
        <w:rPr>
          <w:rFonts w:ascii="Garamond" w:hAnsi="Garamond"/>
          <w:sz w:val="20"/>
        </w:rPr>
      </w:pPr>
      <w:r w:rsidRPr="006F4482">
        <w:rPr>
          <w:rFonts w:ascii="Garamond" w:hAnsi="Garamond"/>
          <w:b/>
          <w:bCs/>
        </w:rPr>
        <w:t>Kontakti pooblaščene osebe za varstvo osebnih podatkov (</w:t>
      </w:r>
      <w:r w:rsidR="00DF227D" w:rsidRPr="006F4482">
        <w:rPr>
          <w:rFonts w:ascii="Garamond" w:hAnsi="Garamond"/>
          <w:b/>
          <w:bCs/>
        </w:rPr>
        <w:t xml:space="preserve">ang. </w:t>
      </w:r>
      <w:r w:rsidRPr="006F4482">
        <w:rPr>
          <w:rFonts w:ascii="Garamond" w:hAnsi="Garamond"/>
          <w:b/>
          <w:bCs/>
        </w:rPr>
        <w:t>DPO)</w:t>
      </w:r>
      <w:r w:rsidRPr="006F4482">
        <w:rPr>
          <w:rFonts w:ascii="Garamond" w:hAnsi="Garamond"/>
          <w:bCs/>
        </w:rPr>
        <w:t>:</w:t>
      </w:r>
      <w:r w:rsidRPr="006F4482">
        <w:rPr>
          <w:rFonts w:ascii="Garamond" w:hAnsi="Garamond"/>
        </w:rPr>
        <w:t xml:space="preserve"> </w:t>
      </w:r>
      <w:r w:rsidR="00CD00B0" w:rsidRPr="006F4482">
        <w:rPr>
          <w:rFonts w:ascii="Garamond" w:hAnsi="Garamond"/>
        </w:rPr>
        <w:t>Z</w:t>
      </w:r>
      <w:r w:rsidR="001B2737" w:rsidRPr="006F4482">
        <w:rPr>
          <w:rFonts w:ascii="Garamond" w:hAnsi="Garamond"/>
        </w:rPr>
        <w:t>a pooblaščen</w:t>
      </w:r>
      <w:r w:rsidR="00CD00B0" w:rsidRPr="006F4482">
        <w:rPr>
          <w:rFonts w:ascii="Garamond" w:hAnsi="Garamond"/>
        </w:rPr>
        <w:t>o</w:t>
      </w:r>
      <w:r w:rsidR="001B2737" w:rsidRPr="006F4482">
        <w:rPr>
          <w:rFonts w:ascii="Garamond" w:hAnsi="Garamond"/>
        </w:rPr>
        <w:t xml:space="preserve"> osebo za varstvo osebnih podatkov na Univerzi v Ljubljani je imenovan</w:t>
      </w:r>
      <w:r w:rsidR="001C07B1" w:rsidRPr="006F4482">
        <w:rPr>
          <w:rFonts w:ascii="Garamond" w:hAnsi="Garamond"/>
        </w:rPr>
        <w:t>a</w:t>
      </w:r>
      <w:r w:rsidR="001B2737" w:rsidRPr="006F4482">
        <w:rPr>
          <w:rFonts w:ascii="Garamond" w:hAnsi="Garamond"/>
        </w:rPr>
        <w:t xml:space="preserve"> </w:t>
      </w:r>
      <w:r w:rsidR="001C07B1" w:rsidRPr="006F4482">
        <w:rPr>
          <w:rFonts w:ascii="Garamond" w:hAnsi="Garamond"/>
        </w:rPr>
        <w:t>Nin</w:t>
      </w:r>
      <w:r w:rsidR="006B6DA2" w:rsidRPr="006F4482">
        <w:rPr>
          <w:rFonts w:ascii="Garamond" w:hAnsi="Garamond"/>
        </w:rPr>
        <w:t>a</w:t>
      </w:r>
      <w:r w:rsidR="001C07B1" w:rsidRPr="006F4482">
        <w:rPr>
          <w:rFonts w:ascii="Garamond" w:hAnsi="Garamond"/>
        </w:rPr>
        <w:t xml:space="preserve"> Komočar Urbanija</w:t>
      </w:r>
      <w:r w:rsidR="001B2737" w:rsidRPr="006F4482">
        <w:rPr>
          <w:rFonts w:ascii="Garamond" w:hAnsi="Garamond"/>
        </w:rPr>
        <w:t>. Kontakt: dpo@uni-lj.si.</w:t>
      </w:r>
    </w:p>
    <w:p w14:paraId="5BD92167" w14:textId="77777777" w:rsidR="001C19DF" w:rsidRPr="006F4482" w:rsidRDefault="001C19DF" w:rsidP="006F4482">
      <w:pPr>
        <w:spacing w:after="0" w:line="276" w:lineRule="auto"/>
        <w:ind w:left="720"/>
        <w:jc w:val="both"/>
        <w:rPr>
          <w:rFonts w:ascii="Garamond" w:hAnsi="Garamond"/>
          <w:sz w:val="20"/>
        </w:rPr>
      </w:pPr>
    </w:p>
    <w:p w14:paraId="33E3443C" w14:textId="24543533" w:rsidR="00E67A66" w:rsidRPr="006F4482" w:rsidRDefault="00DE42BF" w:rsidP="006F4482">
      <w:pPr>
        <w:pStyle w:val="Odstavekseznama"/>
        <w:numPr>
          <w:ilvl w:val="0"/>
          <w:numId w:val="2"/>
        </w:numPr>
        <w:spacing w:after="0" w:line="276" w:lineRule="auto"/>
        <w:jc w:val="both"/>
        <w:rPr>
          <w:rFonts w:ascii="Garamond" w:hAnsi="Garamond"/>
          <w:sz w:val="18"/>
        </w:rPr>
      </w:pPr>
      <w:r w:rsidRPr="006F4482">
        <w:rPr>
          <w:rFonts w:ascii="Garamond" w:hAnsi="Garamond"/>
          <w:b/>
          <w:bCs/>
        </w:rPr>
        <w:t>Namen</w:t>
      </w:r>
      <w:r w:rsidR="00E67A66" w:rsidRPr="006F4482">
        <w:rPr>
          <w:rFonts w:ascii="Garamond" w:hAnsi="Garamond"/>
          <w:b/>
          <w:bCs/>
        </w:rPr>
        <w:t xml:space="preserve"> </w:t>
      </w:r>
      <w:r w:rsidRPr="006F4482">
        <w:rPr>
          <w:rFonts w:ascii="Garamond" w:hAnsi="Garamond"/>
          <w:b/>
          <w:bCs/>
        </w:rPr>
        <w:t>obdelave osebnih podatkov:</w:t>
      </w:r>
      <w:r w:rsidR="003901D2" w:rsidRPr="006F4482">
        <w:rPr>
          <w:rFonts w:ascii="Garamond" w:hAnsi="Garamond"/>
          <w:b/>
          <w:bCs/>
        </w:rPr>
        <w:t xml:space="preserve"> </w:t>
      </w:r>
      <w:r w:rsidR="003901D2" w:rsidRPr="006F4482">
        <w:rPr>
          <w:rFonts w:ascii="Garamond" w:hAnsi="Garamond"/>
          <w:bCs/>
        </w:rPr>
        <w:t>varnost ljudi, varnost premoženja in opreme velike vrednosti ter narave dela, zaradi katere obstaja možnost ogrožanja zaposlenih, študentov in drugih obiskovalcev.</w:t>
      </w:r>
    </w:p>
    <w:p w14:paraId="30BD8724" w14:textId="77777777" w:rsidR="001C19DF" w:rsidRPr="006F4482" w:rsidRDefault="001C19DF" w:rsidP="006F4482">
      <w:pPr>
        <w:spacing w:after="0" w:line="276" w:lineRule="auto"/>
        <w:jc w:val="both"/>
        <w:rPr>
          <w:rFonts w:ascii="Garamond" w:hAnsi="Garamond"/>
          <w:sz w:val="18"/>
        </w:rPr>
      </w:pPr>
    </w:p>
    <w:p w14:paraId="71F645A5" w14:textId="33D121B5" w:rsidR="007828AF" w:rsidRPr="006F4482" w:rsidRDefault="007828AF" w:rsidP="006F4482">
      <w:pPr>
        <w:numPr>
          <w:ilvl w:val="0"/>
          <w:numId w:val="2"/>
        </w:numPr>
        <w:spacing w:after="0" w:line="276" w:lineRule="auto"/>
        <w:jc w:val="both"/>
        <w:rPr>
          <w:rFonts w:ascii="Garamond" w:hAnsi="Garamond"/>
          <w:sz w:val="18"/>
        </w:rPr>
      </w:pPr>
      <w:r w:rsidRPr="006F4482">
        <w:rPr>
          <w:rFonts w:ascii="Garamond" w:hAnsi="Garamond"/>
          <w:b/>
          <w:bCs/>
        </w:rPr>
        <w:t>Pravna podlaga za obdelavo osebnih podatkov:</w:t>
      </w:r>
      <w:r w:rsidRPr="006F4482">
        <w:rPr>
          <w:rFonts w:ascii="Garamond" w:hAnsi="Garamond"/>
        </w:rPr>
        <w:t xml:space="preserve"> </w:t>
      </w:r>
      <w:r w:rsidR="001B2737" w:rsidRPr="006F4482">
        <w:rPr>
          <w:rFonts w:ascii="Garamond" w:hAnsi="Garamond"/>
        </w:rPr>
        <w:t>točk</w:t>
      </w:r>
      <w:r w:rsidR="006C18BC" w:rsidRPr="006F4482">
        <w:rPr>
          <w:rFonts w:ascii="Garamond" w:hAnsi="Garamond"/>
        </w:rPr>
        <w:t>a</w:t>
      </w:r>
      <w:r w:rsidR="001B2737" w:rsidRPr="006F4482">
        <w:rPr>
          <w:rFonts w:ascii="Garamond" w:hAnsi="Garamond"/>
        </w:rPr>
        <w:t xml:space="preserve"> </w:t>
      </w:r>
      <w:r w:rsidR="001C07B1" w:rsidRPr="006F4482">
        <w:rPr>
          <w:rFonts w:ascii="Garamond" w:hAnsi="Garamond"/>
        </w:rPr>
        <w:t>(</w:t>
      </w:r>
      <w:r w:rsidR="002E7D04" w:rsidRPr="006F4482">
        <w:rPr>
          <w:rFonts w:ascii="Garamond" w:hAnsi="Garamond"/>
        </w:rPr>
        <w:t>f</w:t>
      </w:r>
      <w:r w:rsidR="001B2737" w:rsidRPr="006F4482">
        <w:rPr>
          <w:rFonts w:ascii="Garamond" w:hAnsi="Garamond"/>
        </w:rPr>
        <w:t>) člena 6(1) Sp</w:t>
      </w:r>
      <w:r w:rsidR="00CD00B0" w:rsidRPr="006F4482">
        <w:rPr>
          <w:rFonts w:ascii="Garamond" w:hAnsi="Garamond"/>
        </w:rPr>
        <w:t>lošne uredbe o varstvu osebnih podatkov</w:t>
      </w:r>
      <w:r w:rsidR="00E67A66" w:rsidRPr="006F4482">
        <w:rPr>
          <w:rFonts w:ascii="Garamond" w:hAnsi="Garamond"/>
        </w:rPr>
        <w:t xml:space="preserve"> (GDPR)</w:t>
      </w:r>
      <w:r w:rsidR="003901D2" w:rsidRPr="006F4482">
        <w:rPr>
          <w:rFonts w:ascii="Garamond" w:hAnsi="Garamond"/>
        </w:rPr>
        <w:t xml:space="preserve">, 2. poglavje Zakona o varstvu osebnih podatkov (Uradni list RS, št. 94/07 – uradno prečiščeno besedilo in 177/20), Navodila o izvajanju videonadzora na </w:t>
      </w:r>
      <w:r w:rsidR="00212490">
        <w:rPr>
          <w:rFonts w:ascii="Garamond" w:hAnsi="Garamond"/>
        </w:rPr>
        <w:t>Fakulteti za socialno delo</w:t>
      </w:r>
      <w:r w:rsidR="00462C71">
        <w:rPr>
          <w:rFonts w:ascii="Garamond" w:hAnsi="Garamond"/>
        </w:rPr>
        <w:t>.</w:t>
      </w:r>
    </w:p>
    <w:p w14:paraId="0FDAB56B" w14:textId="77777777" w:rsidR="001C19DF" w:rsidRPr="006F4482" w:rsidRDefault="001C19DF" w:rsidP="006F4482">
      <w:pPr>
        <w:spacing w:after="0" w:line="276" w:lineRule="auto"/>
        <w:jc w:val="both"/>
        <w:rPr>
          <w:rFonts w:ascii="Garamond" w:hAnsi="Garamond"/>
          <w:sz w:val="18"/>
        </w:rPr>
      </w:pPr>
    </w:p>
    <w:p w14:paraId="3C3FFD33" w14:textId="77777777" w:rsidR="00D150F4" w:rsidRPr="006F4482" w:rsidRDefault="009643F6" w:rsidP="006F4482">
      <w:pPr>
        <w:numPr>
          <w:ilvl w:val="0"/>
          <w:numId w:val="2"/>
        </w:numPr>
        <w:spacing w:after="0" w:line="276" w:lineRule="auto"/>
        <w:jc w:val="both"/>
        <w:rPr>
          <w:rFonts w:ascii="Garamond" w:hAnsi="Garamond"/>
        </w:rPr>
      </w:pPr>
      <w:r w:rsidRPr="006F4482">
        <w:rPr>
          <w:rFonts w:ascii="Garamond" w:hAnsi="Garamond"/>
          <w:b/>
          <w:bCs/>
        </w:rPr>
        <w:t>Uporabniki</w:t>
      </w:r>
      <w:r w:rsidR="00D150F4" w:rsidRPr="006F4482">
        <w:rPr>
          <w:rFonts w:ascii="Garamond" w:hAnsi="Garamond"/>
          <w:b/>
          <w:bCs/>
        </w:rPr>
        <w:t xml:space="preserve"> </w:t>
      </w:r>
      <w:r w:rsidR="00DE42BF" w:rsidRPr="006F4482">
        <w:rPr>
          <w:rFonts w:ascii="Garamond" w:hAnsi="Garamond"/>
          <w:b/>
        </w:rPr>
        <w:t>osebni</w:t>
      </w:r>
      <w:r w:rsidRPr="006F4482">
        <w:rPr>
          <w:rFonts w:ascii="Garamond" w:hAnsi="Garamond"/>
          <w:b/>
        </w:rPr>
        <w:t>h</w:t>
      </w:r>
      <w:r w:rsidR="00D150F4" w:rsidRPr="006F4482">
        <w:rPr>
          <w:rFonts w:ascii="Garamond" w:hAnsi="Garamond"/>
          <w:b/>
        </w:rPr>
        <w:t xml:space="preserve"> </w:t>
      </w:r>
      <w:r w:rsidR="00DE42BF" w:rsidRPr="006F4482">
        <w:rPr>
          <w:rFonts w:ascii="Garamond" w:hAnsi="Garamond"/>
          <w:b/>
        </w:rPr>
        <w:t>podatk</w:t>
      </w:r>
      <w:r w:rsidRPr="006F4482">
        <w:rPr>
          <w:rFonts w:ascii="Garamond" w:hAnsi="Garamond"/>
          <w:b/>
        </w:rPr>
        <w:t>ov</w:t>
      </w:r>
      <w:r w:rsidR="00DE42BF" w:rsidRPr="006F4482">
        <w:rPr>
          <w:rFonts w:ascii="Garamond" w:hAnsi="Garamond"/>
          <w:b/>
        </w:rPr>
        <w:t>: </w:t>
      </w:r>
    </w:p>
    <w:p w14:paraId="546E81B1" w14:textId="58A8B2E8" w:rsidR="00DE42BF" w:rsidRPr="006F4482" w:rsidRDefault="003901D2" w:rsidP="006F4482">
      <w:pPr>
        <w:spacing w:after="0" w:line="276" w:lineRule="auto"/>
        <w:ind w:left="708"/>
        <w:jc w:val="both"/>
        <w:rPr>
          <w:rFonts w:ascii="Garamond" w:hAnsi="Garamond"/>
        </w:rPr>
      </w:pPr>
      <w:r w:rsidRPr="006F4482">
        <w:rPr>
          <w:rFonts w:ascii="Garamond" w:hAnsi="Garamond"/>
        </w:rPr>
        <w:t>Pogodbeni obdelovalec – izvajalec storitev zasebnega varovanja (</w:t>
      </w:r>
      <w:r w:rsidR="00847616">
        <w:rPr>
          <w:rFonts w:ascii="Garamond" w:hAnsi="Garamond"/>
        </w:rPr>
        <w:t>GVS; Globalno varnostni servis, Kočevarjeva ulica 2, 8000 Novo mesto).</w:t>
      </w:r>
    </w:p>
    <w:p w14:paraId="09E8621A" w14:textId="77777777" w:rsidR="001C19DF" w:rsidRPr="006F4482" w:rsidRDefault="001C19DF" w:rsidP="006F4482">
      <w:pPr>
        <w:spacing w:after="0" w:line="276" w:lineRule="auto"/>
        <w:jc w:val="both"/>
        <w:rPr>
          <w:rFonts w:ascii="Garamond" w:hAnsi="Garamond"/>
          <w:sz w:val="18"/>
        </w:rPr>
      </w:pPr>
    </w:p>
    <w:p w14:paraId="33083EE9" w14:textId="5BB64355" w:rsidR="001C19DF" w:rsidRPr="006F4482" w:rsidRDefault="00394D34" w:rsidP="006F4482">
      <w:pPr>
        <w:pStyle w:val="Odstavekseznama"/>
        <w:numPr>
          <w:ilvl w:val="0"/>
          <w:numId w:val="5"/>
        </w:numPr>
        <w:spacing w:after="0" w:line="276" w:lineRule="auto"/>
        <w:jc w:val="both"/>
        <w:rPr>
          <w:rFonts w:ascii="Garamond" w:hAnsi="Garamond"/>
          <w:sz w:val="18"/>
        </w:rPr>
      </w:pPr>
      <w:r w:rsidRPr="006F4482">
        <w:rPr>
          <w:rFonts w:ascii="Garamond" w:hAnsi="Garamond"/>
          <w:b/>
        </w:rPr>
        <w:t>Obdobje hrambe osebnih podatkov</w:t>
      </w:r>
      <w:r w:rsidR="0056623A" w:rsidRPr="006F4482">
        <w:rPr>
          <w:rFonts w:ascii="Garamond" w:hAnsi="Garamond"/>
          <w:b/>
        </w:rPr>
        <w:t xml:space="preserve">: </w:t>
      </w:r>
    </w:p>
    <w:p w14:paraId="5E6244B6" w14:textId="42651F34" w:rsidR="00394D34" w:rsidRPr="006F4482" w:rsidRDefault="003901D2" w:rsidP="006F4482">
      <w:pPr>
        <w:pStyle w:val="Odstavekseznama"/>
        <w:spacing w:after="0" w:line="276" w:lineRule="auto"/>
        <w:jc w:val="both"/>
        <w:rPr>
          <w:rFonts w:ascii="Garamond" w:hAnsi="Garamond"/>
        </w:rPr>
      </w:pPr>
      <w:r w:rsidRPr="006F4482">
        <w:rPr>
          <w:rFonts w:ascii="Garamond" w:hAnsi="Garamond"/>
        </w:rPr>
        <w:t xml:space="preserve">Posnetki </w:t>
      </w:r>
      <w:proofErr w:type="spellStart"/>
      <w:r w:rsidRPr="006F4482">
        <w:rPr>
          <w:rFonts w:ascii="Garamond" w:hAnsi="Garamond"/>
        </w:rPr>
        <w:t>videonadzornega</w:t>
      </w:r>
      <w:proofErr w:type="spellEnd"/>
      <w:r w:rsidRPr="006F4482">
        <w:rPr>
          <w:rFonts w:ascii="Garamond" w:hAnsi="Garamond"/>
        </w:rPr>
        <w:t xml:space="preserve"> sistema se hranijo največ 30 dni od dneva njihovega nastanka. Po poteku tega časa se posnetki samodejno izbrišejo, in sicer na način, ki onemogoča restavriranje brisanih podatkov. Dlje se hranijo samo, če pride do dogodka ali ravnanja oseb, ki ogroža varovane dobrine, zaradi katerih se videonadzor izvaja. V tem primeru se hranijo vsaj do prihoda državnega organa, pristojnega za odkrivanje ali pregon kaznivih dejanj oziroma drugega pristojnega organa.</w:t>
      </w:r>
    </w:p>
    <w:p w14:paraId="7AF2F2AC" w14:textId="77777777" w:rsidR="001C07B1" w:rsidRPr="006F4482" w:rsidRDefault="001C07B1" w:rsidP="006F4482">
      <w:pPr>
        <w:pStyle w:val="Odstavekseznama"/>
        <w:spacing w:after="0" w:line="276" w:lineRule="auto"/>
        <w:jc w:val="both"/>
        <w:rPr>
          <w:rFonts w:ascii="Garamond" w:hAnsi="Garamond"/>
        </w:rPr>
      </w:pPr>
    </w:p>
    <w:p w14:paraId="2E897069" w14:textId="73734370" w:rsidR="001C07B1" w:rsidRPr="006F4482" w:rsidRDefault="00794BCB" w:rsidP="006F4482">
      <w:pPr>
        <w:numPr>
          <w:ilvl w:val="0"/>
          <w:numId w:val="2"/>
        </w:numPr>
        <w:spacing w:after="0" w:line="276" w:lineRule="auto"/>
        <w:jc w:val="both"/>
        <w:rPr>
          <w:rFonts w:ascii="Garamond" w:hAnsi="Garamond"/>
          <w:sz w:val="18"/>
        </w:rPr>
      </w:pPr>
      <w:r w:rsidRPr="006F4482">
        <w:rPr>
          <w:rFonts w:ascii="Garamond" w:hAnsi="Garamond"/>
          <w:b/>
        </w:rPr>
        <w:t>Informacije o o</w:t>
      </w:r>
      <w:r w:rsidR="00394D34" w:rsidRPr="006F4482">
        <w:rPr>
          <w:rFonts w:ascii="Garamond" w:hAnsi="Garamond"/>
          <w:b/>
        </w:rPr>
        <w:t>bstoj</w:t>
      </w:r>
      <w:r w:rsidRPr="006F4482">
        <w:rPr>
          <w:rFonts w:ascii="Garamond" w:hAnsi="Garamond"/>
          <w:b/>
        </w:rPr>
        <w:t>u</w:t>
      </w:r>
      <w:r w:rsidR="00394D34" w:rsidRPr="006F4482">
        <w:rPr>
          <w:rFonts w:ascii="Garamond" w:hAnsi="Garamond"/>
          <w:b/>
        </w:rPr>
        <w:t xml:space="preserve"> pravic</w:t>
      </w:r>
      <w:r w:rsidRPr="006F4482">
        <w:rPr>
          <w:rFonts w:ascii="Garamond" w:hAnsi="Garamond"/>
          <w:b/>
        </w:rPr>
        <w:t xml:space="preserve"> posameznika</w:t>
      </w:r>
      <w:r w:rsidR="00394D34" w:rsidRPr="006F4482">
        <w:rPr>
          <w:rFonts w:ascii="Garamond" w:hAnsi="Garamond"/>
          <w:b/>
        </w:rPr>
        <w:t xml:space="preserve">, </w:t>
      </w:r>
      <w:r w:rsidR="0056623A" w:rsidRPr="006F4482">
        <w:rPr>
          <w:rFonts w:ascii="Garamond" w:hAnsi="Garamond"/>
          <w:b/>
        </w:rPr>
        <w:t xml:space="preserve">da lahko </w:t>
      </w:r>
      <w:r w:rsidR="00394D34" w:rsidRPr="006F4482">
        <w:rPr>
          <w:rFonts w:ascii="Garamond" w:hAnsi="Garamond"/>
          <w:b/>
        </w:rPr>
        <w:t>zahteva dostop do osebnih podatkov in popravek ali izbris osebnih podatkov ali omejitev, ali obstoj pravice do ugovora obdelavi in pravice do prenosljivosti podatkov</w:t>
      </w:r>
      <w:r w:rsidR="0056623A" w:rsidRPr="006F4482">
        <w:rPr>
          <w:rFonts w:ascii="Garamond" w:hAnsi="Garamond"/>
          <w:b/>
        </w:rPr>
        <w:t>:</w:t>
      </w:r>
      <w:r w:rsidR="00330220" w:rsidRPr="006F4482">
        <w:rPr>
          <w:rFonts w:ascii="Garamond" w:hAnsi="Garamond"/>
          <w:b/>
        </w:rPr>
        <w:t xml:space="preserve"> </w:t>
      </w:r>
      <w:r w:rsidR="00330220" w:rsidRPr="006F4482">
        <w:rPr>
          <w:rFonts w:ascii="Garamond" w:hAnsi="Garamond"/>
        </w:rPr>
        <w:t>s pisno zahtevo, poslano na naš naslov, lahko kadarkoli zahtevate uresničevanje pravic</w:t>
      </w:r>
      <w:r w:rsidR="00D150F4" w:rsidRPr="006F4482">
        <w:rPr>
          <w:rFonts w:ascii="Garamond" w:hAnsi="Garamond"/>
        </w:rPr>
        <w:t>, ki jih posamezniku daje GDPR</w:t>
      </w:r>
      <w:r w:rsidR="00803FFE" w:rsidRPr="006F4482">
        <w:rPr>
          <w:rFonts w:ascii="Garamond" w:hAnsi="Garamond"/>
        </w:rPr>
        <w:t>. T</w:t>
      </w:r>
      <w:r w:rsidR="00330220" w:rsidRPr="006F4482">
        <w:rPr>
          <w:rFonts w:ascii="Garamond" w:hAnsi="Garamond"/>
        </w:rPr>
        <w:t>e pravice</w:t>
      </w:r>
      <w:r w:rsidR="00803FFE" w:rsidRPr="006F4482">
        <w:rPr>
          <w:rFonts w:ascii="Garamond" w:hAnsi="Garamond"/>
        </w:rPr>
        <w:t xml:space="preserve"> se lahko</w:t>
      </w:r>
      <w:r w:rsidR="00330220" w:rsidRPr="006F4482">
        <w:rPr>
          <w:rFonts w:ascii="Garamond" w:hAnsi="Garamond"/>
        </w:rPr>
        <w:t xml:space="preserve"> uresničujejo </w:t>
      </w:r>
      <w:r w:rsidR="00D150F4" w:rsidRPr="006F4482">
        <w:rPr>
          <w:rFonts w:ascii="Garamond" w:hAnsi="Garamond"/>
        </w:rPr>
        <w:t xml:space="preserve">zgolj v obsegu, ki upošteva dejstvo, da osebni podatki, ki nastajajo z videonadzorom, vsebujejo </w:t>
      </w:r>
      <w:r w:rsidR="00330220" w:rsidRPr="006F4482">
        <w:rPr>
          <w:rFonts w:ascii="Garamond" w:hAnsi="Garamond"/>
        </w:rPr>
        <w:t>le</w:t>
      </w:r>
      <w:r w:rsidR="00D150F4" w:rsidRPr="006F4482">
        <w:rPr>
          <w:rFonts w:ascii="Garamond" w:hAnsi="Garamond"/>
        </w:rPr>
        <w:t xml:space="preserve"> posnetek posameznika (sliko) ter datum in čas posnetka. Dostop do osebnih podatkov lahko tako zahtevate z navedbo točnega časa, ko ste se nahajali v prostorih, ki so pod videonadzorom. Posnetek vaše podobe vam bomo lahko zagotovili le v primeru, če vas bomo lahko na posnetku </w:t>
      </w:r>
      <w:r w:rsidR="00330220" w:rsidRPr="006F4482">
        <w:rPr>
          <w:rFonts w:ascii="Garamond" w:hAnsi="Garamond"/>
        </w:rPr>
        <w:t xml:space="preserve">nedvoumno </w:t>
      </w:r>
      <w:r w:rsidR="00D150F4" w:rsidRPr="006F4482">
        <w:rPr>
          <w:rFonts w:ascii="Garamond" w:hAnsi="Garamond"/>
        </w:rPr>
        <w:t xml:space="preserve">identificirali in če bodo tehnične možnosti omogočale prikrivanje podobe vseh ostalih določljivih posameznikov na posnetku. </w:t>
      </w:r>
      <w:r w:rsidR="00330220" w:rsidRPr="006F4482">
        <w:rPr>
          <w:rFonts w:ascii="Garamond" w:hAnsi="Garamond"/>
        </w:rPr>
        <w:t xml:space="preserve">Pravice do popravka nimate, saj posnetka </w:t>
      </w:r>
      <w:proofErr w:type="spellStart"/>
      <w:r w:rsidR="00330220" w:rsidRPr="006F4482">
        <w:rPr>
          <w:rFonts w:ascii="Garamond" w:hAnsi="Garamond"/>
        </w:rPr>
        <w:t>videonadzornega</w:t>
      </w:r>
      <w:proofErr w:type="spellEnd"/>
      <w:r w:rsidR="00330220" w:rsidRPr="006F4482">
        <w:rPr>
          <w:rFonts w:ascii="Garamond" w:hAnsi="Garamond"/>
        </w:rPr>
        <w:t xml:space="preserve"> sistema že po naravi stvari ni mogoče popraviti v smislu popravljanja netočnih ali nepopolnih osebnih podatkov. Pravice do izbrisa nimate, saj so podani razlogi iz člena 17(3) GDPR; upravljavec osebne podatke hrani v okviru zakonsko dovoljenega časa. Prav tako nimate pravice do </w:t>
      </w:r>
      <w:r w:rsidR="00803FFE" w:rsidRPr="006F4482">
        <w:rPr>
          <w:rFonts w:ascii="Garamond" w:hAnsi="Garamond"/>
        </w:rPr>
        <w:t>prenosljivosti podatkov. Imate pa pravico do</w:t>
      </w:r>
      <w:r w:rsidR="00D71D38" w:rsidRPr="006F4482">
        <w:rPr>
          <w:rFonts w:ascii="Garamond" w:hAnsi="Garamond"/>
        </w:rPr>
        <w:t xml:space="preserve"> ugovora obdelavi in pravico do</w:t>
      </w:r>
      <w:r w:rsidR="00803FFE" w:rsidRPr="006F4482">
        <w:rPr>
          <w:rFonts w:ascii="Garamond" w:hAnsi="Garamond"/>
        </w:rPr>
        <w:t xml:space="preserve"> omejitve obdelave,</w:t>
      </w:r>
      <w:r w:rsidR="00CB5E3F" w:rsidRPr="006F4482">
        <w:rPr>
          <w:rFonts w:ascii="Garamond" w:hAnsi="Garamond"/>
        </w:rPr>
        <w:t xml:space="preserve"> vendar je tudi tu treba upoštevati </w:t>
      </w:r>
      <w:r w:rsidR="00D71D38" w:rsidRPr="006F4482">
        <w:rPr>
          <w:rFonts w:ascii="Garamond" w:hAnsi="Garamond"/>
        </w:rPr>
        <w:t>njuno</w:t>
      </w:r>
      <w:r w:rsidR="00CB5E3F" w:rsidRPr="006F4482">
        <w:rPr>
          <w:rFonts w:ascii="Garamond" w:hAnsi="Garamond"/>
        </w:rPr>
        <w:t xml:space="preserve"> naravo. </w:t>
      </w:r>
    </w:p>
    <w:p w14:paraId="27EF0AE9" w14:textId="77777777" w:rsidR="006F4482" w:rsidRPr="006F4482" w:rsidRDefault="006F4482" w:rsidP="006F4482">
      <w:pPr>
        <w:spacing w:after="0" w:line="276" w:lineRule="auto"/>
        <w:ind w:left="720"/>
        <w:jc w:val="both"/>
        <w:rPr>
          <w:rFonts w:ascii="Garamond" w:hAnsi="Garamond"/>
          <w:sz w:val="18"/>
        </w:rPr>
      </w:pPr>
    </w:p>
    <w:p w14:paraId="3D1F4276" w14:textId="77777777" w:rsidR="00394D34" w:rsidRPr="006F4482" w:rsidRDefault="00B37547" w:rsidP="006F4482">
      <w:pPr>
        <w:numPr>
          <w:ilvl w:val="0"/>
          <w:numId w:val="2"/>
        </w:numPr>
        <w:spacing w:after="0" w:line="276" w:lineRule="auto"/>
        <w:jc w:val="both"/>
        <w:rPr>
          <w:rFonts w:ascii="Garamond" w:hAnsi="Garamond"/>
        </w:rPr>
      </w:pPr>
      <w:r w:rsidRPr="006F4482">
        <w:rPr>
          <w:rFonts w:ascii="Garamond" w:hAnsi="Garamond"/>
          <w:b/>
        </w:rPr>
        <w:t>Informacija o p</w:t>
      </w:r>
      <w:r w:rsidR="00394D34" w:rsidRPr="006F4482">
        <w:rPr>
          <w:rFonts w:ascii="Garamond" w:hAnsi="Garamond"/>
          <w:b/>
        </w:rPr>
        <w:t>ravic</w:t>
      </w:r>
      <w:r w:rsidRPr="006F4482">
        <w:rPr>
          <w:rFonts w:ascii="Garamond" w:hAnsi="Garamond"/>
          <w:b/>
        </w:rPr>
        <w:t>i</w:t>
      </w:r>
      <w:r w:rsidR="00394D34" w:rsidRPr="006F4482">
        <w:rPr>
          <w:rFonts w:ascii="Garamond" w:hAnsi="Garamond"/>
          <w:b/>
        </w:rPr>
        <w:t xml:space="preserve"> do vložitve pritožbe pri nadzornem organu</w:t>
      </w:r>
      <w:r w:rsidRPr="006F4482">
        <w:rPr>
          <w:rFonts w:ascii="Garamond" w:hAnsi="Garamond"/>
        </w:rPr>
        <w:t xml:space="preserve">: Pritožbo lahko podate  Informacijskemu pooblaščencu (naslov: Dunajska 22, 1000 Ljubljana, e-naslov: </w:t>
      </w:r>
      <w:hyperlink r:id="rId9" w:history="1">
        <w:r w:rsidRPr="006F4482">
          <w:rPr>
            <w:rStyle w:val="Hiperpovezava"/>
            <w:rFonts w:ascii="Garamond" w:hAnsi="Garamond"/>
            <w:color w:val="auto"/>
            <w:u w:val="none"/>
          </w:rPr>
          <w:t>gp.ip@ip-rs.si</w:t>
        </w:r>
      </w:hyperlink>
      <w:r w:rsidRPr="006F4482">
        <w:rPr>
          <w:rFonts w:ascii="Garamond" w:hAnsi="Garamond"/>
        </w:rPr>
        <w:t xml:space="preserve"> telefon</w:t>
      </w:r>
      <w:r w:rsidR="004A485B" w:rsidRPr="006F4482">
        <w:rPr>
          <w:rFonts w:ascii="Garamond" w:hAnsi="Garamond"/>
        </w:rPr>
        <w:t>:</w:t>
      </w:r>
      <w:r w:rsidRPr="006F4482">
        <w:rPr>
          <w:rFonts w:ascii="Garamond" w:hAnsi="Garamond"/>
        </w:rPr>
        <w:t xml:space="preserve"> 01</w:t>
      </w:r>
      <w:r w:rsidR="004664FB" w:rsidRPr="006F4482">
        <w:rPr>
          <w:rFonts w:ascii="Garamond" w:hAnsi="Garamond"/>
        </w:rPr>
        <w:t>/</w:t>
      </w:r>
      <w:r w:rsidRPr="006F4482">
        <w:rPr>
          <w:rFonts w:ascii="Garamond" w:hAnsi="Garamond"/>
        </w:rPr>
        <w:t>230</w:t>
      </w:r>
      <w:r w:rsidR="004664FB" w:rsidRPr="006F4482">
        <w:rPr>
          <w:rFonts w:ascii="Garamond" w:hAnsi="Garamond"/>
        </w:rPr>
        <w:t>-</w:t>
      </w:r>
      <w:r w:rsidRPr="006F4482">
        <w:rPr>
          <w:rFonts w:ascii="Garamond" w:hAnsi="Garamond"/>
        </w:rPr>
        <w:t>97</w:t>
      </w:r>
      <w:r w:rsidR="004664FB" w:rsidRPr="006F4482">
        <w:rPr>
          <w:rFonts w:ascii="Garamond" w:hAnsi="Garamond"/>
        </w:rPr>
        <w:t>-</w:t>
      </w:r>
      <w:r w:rsidRPr="006F4482">
        <w:rPr>
          <w:rFonts w:ascii="Garamond" w:hAnsi="Garamond"/>
        </w:rPr>
        <w:t>30</w:t>
      </w:r>
      <w:r w:rsidR="004A485B" w:rsidRPr="006F4482">
        <w:rPr>
          <w:rFonts w:ascii="Garamond" w:hAnsi="Garamond"/>
        </w:rPr>
        <w:t xml:space="preserve">, spletna stran: </w:t>
      </w:r>
      <w:hyperlink r:id="rId10" w:history="1">
        <w:r w:rsidR="004A485B" w:rsidRPr="006F4482">
          <w:rPr>
            <w:rStyle w:val="Hiperpovezava"/>
            <w:rFonts w:ascii="Garamond" w:hAnsi="Garamond"/>
            <w:color w:val="auto"/>
            <w:u w:val="none"/>
          </w:rPr>
          <w:t>www.ip-rs.si</w:t>
        </w:r>
      </w:hyperlink>
      <w:r w:rsidRPr="006F4482">
        <w:rPr>
          <w:rFonts w:ascii="Garamond" w:hAnsi="Garamond"/>
        </w:rPr>
        <w:t>).</w:t>
      </w:r>
    </w:p>
    <w:p w14:paraId="73458A7F" w14:textId="77777777" w:rsidR="001C19DF" w:rsidRPr="006F4482" w:rsidRDefault="001C19DF" w:rsidP="006F4482">
      <w:pPr>
        <w:spacing w:after="0" w:line="276" w:lineRule="auto"/>
        <w:jc w:val="both"/>
        <w:rPr>
          <w:rFonts w:ascii="Garamond" w:hAnsi="Garamond"/>
        </w:rPr>
      </w:pPr>
    </w:p>
    <w:p w14:paraId="4DDF1DFA" w14:textId="77777777" w:rsidR="00AE586E" w:rsidRPr="006F4482" w:rsidRDefault="00AE586E" w:rsidP="006F4482">
      <w:pPr>
        <w:numPr>
          <w:ilvl w:val="0"/>
          <w:numId w:val="2"/>
        </w:numPr>
        <w:spacing w:after="0" w:line="276" w:lineRule="auto"/>
        <w:jc w:val="both"/>
        <w:rPr>
          <w:rFonts w:ascii="Garamond" w:hAnsi="Garamond"/>
          <w:b/>
        </w:rPr>
      </w:pPr>
      <w:r w:rsidRPr="006F4482">
        <w:rPr>
          <w:rFonts w:ascii="Garamond" w:hAnsi="Garamond"/>
          <w:b/>
        </w:rPr>
        <w:t>Informacije o tem:</w:t>
      </w:r>
    </w:p>
    <w:p w14:paraId="038DD2C5" w14:textId="363C3335" w:rsidR="00AE586E" w:rsidRPr="006F4482" w:rsidRDefault="00394D34" w:rsidP="006F4482">
      <w:pPr>
        <w:numPr>
          <w:ilvl w:val="1"/>
          <w:numId w:val="2"/>
        </w:numPr>
        <w:spacing w:after="0" w:line="276" w:lineRule="auto"/>
        <w:jc w:val="both"/>
        <w:rPr>
          <w:rFonts w:ascii="Garamond" w:hAnsi="Garamond"/>
          <w:color w:val="808080" w:themeColor="background1" w:themeShade="80"/>
        </w:rPr>
      </w:pPr>
      <w:r w:rsidRPr="006F4482">
        <w:rPr>
          <w:rFonts w:ascii="Garamond" w:hAnsi="Garamond"/>
        </w:rPr>
        <w:t xml:space="preserve">ali je zagotovitev osebnih podatkov </w:t>
      </w:r>
      <w:r w:rsidR="00DA5E5F" w:rsidRPr="006F4482">
        <w:rPr>
          <w:rFonts w:ascii="Garamond" w:hAnsi="Garamond"/>
        </w:rPr>
        <w:t xml:space="preserve">zakonska </w:t>
      </w:r>
      <w:r w:rsidRPr="006F4482">
        <w:rPr>
          <w:rFonts w:ascii="Garamond" w:hAnsi="Garamond"/>
        </w:rPr>
        <w:t>ali pogodbena obveznost</w:t>
      </w:r>
      <w:r w:rsidR="00DA5E5F" w:rsidRPr="006F4482">
        <w:rPr>
          <w:rFonts w:ascii="Garamond" w:hAnsi="Garamond"/>
          <w:b/>
        </w:rPr>
        <w:t xml:space="preserve">: </w:t>
      </w:r>
      <w:r w:rsidR="00D150F4" w:rsidRPr="006F4482">
        <w:rPr>
          <w:rFonts w:ascii="Garamond" w:hAnsi="Garamond"/>
        </w:rPr>
        <w:t xml:space="preserve">osebne podatke (torej posnetek vaše podobe) zagotovite že z vstopom v </w:t>
      </w:r>
      <w:proofErr w:type="spellStart"/>
      <w:r w:rsidR="00D150F4" w:rsidRPr="006F4482">
        <w:rPr>
          <w:rFonts w:ascii="Garamond" w:hAnsi="Garamond"/>
        </w:rPr>
        <w:t>videonadzorovano</w:t>
      </w:r>
      <w:proofErr w:type="spellEnd"/>
      <w:r w:rsidR="00D150F4" w:rsidRPr="006F4482">
        <w:rPr>
          <w:rFonts w:ascii="Garamond" w:hAnsi="Garamond"/>
        </w:rPr>
        <w:t xml:space="preserve"> območje</w:t>
      </w:r>
      <w:r w:rsidR="00C51397" w:rsidRPr="006F4482">
        <w:rPr>
          <w:rFonts w:ascii="Garamond" w:hAnsi="Garamond"/>
        </w:rPr>
        <w:t>;</w:t>
      </w:r>
    </w:p>
    <w:p w14:paraId="72DB85F6" w14:textId="66E0583C" w:rsidR="001C19DF" w:rsidRPr="006F4482" w:rsidRDefault="00394D34" w:rsidP="006F4482">
      <w:pPr>
        <w:numPr>
          <w:ilvl w:val="1"/>
          <w:numId w:val="2"/>
        </w:numPr>
        <w:spacing w:after="0" w:line="276" w:lineRule="auto"/>
        <w:jc w:val="both"/>
        <w:rPr>
          <w:rFonts w:ascii="Garamond" w:hAnsi="Garamond"/>
          <w:color w:val="808080" w:themeColor="background1" w:themeShade="80"/>
        </w:rPr>
      </w:pPr>
      <w:r w:rsidRPr="006F4482">
        <w:rPr>
          <w:rFonts w:ascii="Garamond" w:hAnsi="Garamond"/>
        </w:rPr>
        <w:t xml:space="preserve">ali mora posameznik zagotoviti osebne podatke ter kakšne so morebitne posledice, če </w:t>
      </w:r>
      <w:r w:rsidR="00DA5E5F" w:rsidRPr="006F4482">
        <w:rPr>
          <w:rFonts w:ascii="Garamond" w:hAnsi="Garamond"/>
        </w:rPr>
        <w:t xml:space="preserve">jih ne </w:t>
      </w:r>
      <w:r w:rsidRPr="006F4482">
        <w:rPr>
          <w:rFonts w:ascii="Garamond" w:hAnsi="Garamond"/>
        </w:rPr>
        <w:t>zagotovi</w:t>
      </w:r>
      <w:r w:rsidR="00DA5E5F" w:rsidRPr="006F4482">
        <w:rPr>
          <w:rFonts w:ascii="Garamond" w:hAnsi="Garamond"/>
        </w:rPr>
        <w:t>:</w:t>
      </w:r>
      <w:r w:rsidRPr="006F4482">
        <w:rPr>
          <w:rFonts w:ascii="Garamond" w:hAnsi="Garamond"/>
          <w:b/>
        </w:rPr>
        <w:t xml:space="preserve"> </w:t>
      </w:r>
      <w:r w:rsidR="00680D1C" w:rsidRPr="006F4482">
        <w:rPr>
          <w:rFonts w:ascii="Garamond" w:hAnsi="Garamond"/>
        </w:rPr>
        <w:t>če ne želite</w:t>
      </w:r>
      <w:r w:rsidR="00D150F4" w:rsidRPr="006F4482">
        <w:rPr>
          <w:rFonts w:ascii="Garamond" w:hAnsi="Garamond"/>
        </w:rPr>
        <w:t xml:space="preserve"> </w:t>
      </w:r>
      <w:r w:rsidR="00680D1C" w:rsidRPr="006F4482">
        <w:rPr>
          <w:rFonts w:ascii="Garamond" w:hAnsi="Garamond"/>
        </w:rPr>
        <w:t>o</w:t>
      </w:r>
      <w:r w:rsidR="00D150F4" w:rsidRPr="006F4482">
        <w:rPr>
          <w:rFonts w:ascii="Garamond" w:hAnsi="Garamond"/>
        </w:rPr>
        <w:t>bdelave vaših osebnih podatkov (posnetka vaše podobe), ne boste mogli vstopiti v prostore, kjer se izvaja videonadzor, saj ta poteka ves čas in brez izjem.</w:t>
      </w:r>
    </w:p>
    <w:sectPr w:rsidR="001C19DF" w:rsidRPr="006F44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00ED" w14:textId="77777777" w:rsidR="00FA0DE8" w:rsidRDefault="00FA0DE8" w:rsidP="007805F0">
      <w:pPr>
        <w:spacing w:after="0" w:line="240" w:lineRule="auto"/>
      </w:pPr>
      <w:r>
        <w:separator/>
      </w:r>
    </w:p>
  </w:endnote>
  <w:endnote w:type="continuationSeparator" w:id="0">
    <w:p w14:paraId="4880E6B3" w14:textId="77777777" w:rsidR="00FA0DE8" w:rsidRDefault="00FA0DE8" w:rsidP="0078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E9EA" w14:textId="77777777" w:rsidR="00FA0DE8" w:rsidRDefault="00FA0DE8" w:rsidP="007805F0">
      <w:pPr>
        <w:spacing w:after="0" w:line="240" w:lineRule="auto"/>
      </w:pPr>
      <w:r>
        <w:separator/>
      </w:r>
    </w:p>
  </w:footnote>
  <w:footnote w:type="continuationSeparator" w:id="0">
    <w:p w14:paraId="29F1FDC1" w14:textId="77777777" w:rsidR="00FA0DE8" w:rsidRDefault="00FA0DE8" w:rsidP="0078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52B7"/>
    <w:multiLevelType w:val="hybridMultilevel"/>
    <w:tmpl w:val="437EB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154005"/>
    <w:multiLevelType w:val="hybridMultilevel"/>
    <w:tmpl w:val="A752A0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4166E5D"/>
    <w:multiLevelType w:val="multilevel"/>
    <w:tmpl w:val="5118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6759F"/>
    <w:multiLevelType w:val="hybridMultilevel"/>
    <w:tmpl w:val="2C6A2E5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577A27D1"/>
    <w:multiLevelType w:val="multilevel"/>
    <w:tmpl w:val="5118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55DB6"/>
    <w:multiLevelType w:val="hybridMultilevel"/>
    <w:tmpl w:val="BD62EAD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202907916">
    <w:abstractNumId w:val="0"/>
  </w:num>
  <w:num w:numId="2" w16cid:durableId="214631388">
    <w:abstractNumId w:val="4"/>
  </w:num>
  <w:num w:numId="3" w16cid:durableId="330573248">
    <w:abstractNumId w:val="3"/>
  </w:num>
  <w:num w:numId="4" w16cid:durableId="797187748">
    <w:abstractNumId w:val="1"/>
  </w:num>
  <w:num w:numId="5" w16cid:durableId="1260022683">
    <w:abstractNumId w:val="2"/>
  </w:num>
  <w:num w:numId="6" w16cid:durableId="1663465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BF"/>
    <w:rsid w:val="00012342"/>
    <w:rsid w:val="00015C92"/>
    <w:rsid w:val="00021890"/>
    <w:rsid w:val="0003617E"/>
    <w:rsid w:val="0005196B"/>
    <w:rsid w:val="00061E3E"/>
    <w:rsid w:val="000B7CAE"/>
    <w:rsid w:val="0010119B"/>
    <w:rsid w:val="00110B42"/>
    <w:rsid w:val="00112BF2"/>
    <w:rsid w:val="00130DB7"/>
    <w:rsid w:val="00186221"/>
    <w:rsid w:val="001966D1"/>
    <w:rsid w:val="001B2737"/>
    <w:rsid w:val="001B754D"/>
    <w:rsid w:val="001C07B1"/>
    <w:rsid w:val="001C19DF"/>
    <w:rsid w:val="001D7CF1"/>
    <w:rsid w:val="00212490"/>
    <w:rsid w:val="00236417"/>
    <w:rsid w:val="002502A2"/>
    <w:rsid w:val="00287426"/>
    <w:rsid w:val="00293BF8"/>
    <w:rsid w:val="002A6E83"/>
    <w:rsid w:val="002C5B31"/>
    <w:rsid w:val="002E7D04"/>
    <w:rsid w:val="002F3A29"/>
    <w:rsid w:val="00317E8E"/>
    <w:rsid w:val="00330220"/>
    <w:rsid w:val="003326FB"/>
    <w:rsid w:val="0034793F"/>
    <w:rsid w:val="00353479"/>
    <w:rsid w:val="003901D2"/>
    <w:rsid w:val="003927A8"/>
    <w:rsid w:val="00394D34"/>
    <w:rsid w:val="003E7548"/>
    <w:rsid w:val="003F33C7"/>
    <w:rsid w:val="00442752"/>
    <w:rsid w:val="004605C9"/>
    <w:rsid w:val="00462C71"/>
    <w:rsid w:val="004664FB"/>
    <w:rsid w:val="00472753"/>
    <w:rsid w:val="00490096"/>
    <w:rsid w:val="004A17D5"/>
    <w:rsid w:val="004A485B"/>
    <w:rsid w:val="004A64FD"/>
    <w:rsid w:val="004C40D0"/>
    <w:rsid w:val="004D3E69"/>
    <w:rsid w:val="004F6AC5"/>
    <w:rsid w:val="00522783"/>
    <w:rsid w:val="00530AA3"/>
    <w:rsid w:val="0056623A"/>
    <w:rsid w:val="00570220"/>
    <w:rsid w:val="00577560"/>
    <w:rsid w:val="005A0D36"/>
    <w:rsid w:val="005E1397"/>
    <w:rsid w:val="00616526"/>
    <w:rsid w:val="0062242F"/>
    <w:rsid w:val="00632CD4"/>
    <w:rsid w:val="00680D1C"/>
    <w:rsid w:val="00691F97"/>
    <w:rsid w:val="006B0717"/>
    <w:rsid w:val="006B6DA2"/>
    <w:rsid w:val="006C18BC"/>
    <w:rsid w:val="006C3043"/>
    <w:rsid w:val="006E3AB0"/>
    <w:rsid w:val="006F4482"/>
    <w:rsid w:val="00745FEB"/>
    <w:rsid w:val="00777ACC"/>
    <w:rsid w:val="007805F0"/>
    <w:rsid w:val="007828AF"/>
    <w:rsid w:val="00794BCB"/>
    <w:rsid w:val="007B7087"/>
    <w:rsid w:val="007C4C5B"/>
    <w:rsid w:val="007D5CA6"/>
    <w:rsid w:val="00803FFE"/>
    <w:rsid w:val="00810043"/>
    <w:rsid w:val="00831716"/>
    <w:rsid w:val="00846EED"/>
    <w:rsid w:val="00847616"/>
    <w:rsid w:val="00853842"/>
    <w:rsid w:val="00864D80"/>
    <w:rsid w:val="00870000"/>
    <w:rsid w:val="00882EE1"/>
    <w:rsid w:val="00890D94"/>
    <w:rsid w:val="008C7C46"/>
    <w:rsid w:val="008E0F00"/>
    <w:rsid w:val="008E779E"/>
    <w:rsid w:val="008F1492"/>
    <w:rsid w:val="0092190E"/>
    <w:rsid w:val="00923C1B"/>
    <w:rsid w:val="00923C5E"/>
    <w:rsid w:val="00934E52"/>
    <w:rsid w:val="00954963"/>
    <w:rsid w:val="009643F6"/>
    <w:rsid w:val="009714BA"/>
    <w:rsid w:val="009A11CB"/>
    <w:rsid w:val="009B46F5"/>
    <w:rsid w:val="009C2FBA"/>
    <w:rsid w:val="009D3C2F"/>
    <w:rsid w:val="009F14D9"/>
    <w:rsid w:val="00A04A6D"/>
    <w:rsid w:val="00A14F26"/>
    <w:rsid w:val="00A92FCA"/>
    <w:rsid w:val="00A9562F"/>
    <w:rsid w:val="00AA6E2C"/>
    <w:rsid w:val="00AB0C58"/>
    <w:rsid w:val="00AE586E"/>
    <w:rsid w:val="00B00B80"/>
    <w:rsid w:val="00B069F1"/>
    <w:rsid w:val="00B305A6"/>
    <w:rsid w:val="00B35536"/>
    <w:rsid w:val="00B37547"/>
    <w:rsid w:val="00B52DB0"/>
    <w:rsid w:val="00B60D83"/>
    <w:rsid w:val="00BB5E94"/>
    <w:rsid w:val="00BE4296"/>
    <w:rsid w:val="00C51397"/>
    <w:rsid w:val="00C5270E"/>
    <w:rsid w:val="00CA03D6"/>
    <w:rsid w:val="00CA3580"/>
    <w:rsid w:val="00CB1BCE"/>
    <w:rsid w:val="00CB5E3F"/>
    <w:rsid w:val="00CC4BA2"/>
    <w:rsid w:val="00CD00B0"/>
    <w:rsid w:val="00CD1DD6"/>
    <w:rsid w:val="00D13E18"/>
    <w:rsid w:val="00D150F4"/>
    <w:rsid w:val="00D71D38"/>
    <w:rsid w:val="00D721E9"/>
    <w:rsid w:val="00DA122E"/>
    <w:rsid w:val="00DA2867"/>
    <w:rsid w:val="00DA5E5F"/>
    <w:rsid w:val="00DE42BF"/>
    <w:rsid w:val="00DF227D"/>
    <w:rsid w:val="00E67A66"/>
    <w:rsid w:val="00E7049E"/>
    <w:rsid w:val="00E75349"/>
    <w:rsid w:val="00E80064"/>
    <w:rsid w:val="00EC23D0"/>
    <w:rsid w:val="00EC3374"/>
    <w:rsid w:val="00F34807"/>
    <w:rsid w:val="00F3551D"/>
    <w:rsid w:val="00F57989"/>
    <w:rsid w:val="00F81709"/>
    <w:rsid w:val="00F87A55"/>
    <w:rsid w:val="00FA0BDA"/>
    <w:rsid w:val="00FA0DE8"/>
    <w:rsid w:val="00FA1721"/>
    <w:rsid w:val="00FC5976"/>
    <w:rsid w:val="00FC65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B949"/>
  <w15:docId w15:val="{EB56C997-5EC3-4BEE-9F8C-6380E145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E779E"/>
    <w:rPr>
      <w:color w:val="0563C1" w:themeColor="hyperlink"/>
      <w:u w:val="single"/>
    </w:rPr>
  </w:style>
  <w:style w:type="character" w:customStyle="1" w:styleId="Nerazreenaomemba1">
    <w:name w:val="Nerazrešena omemba1"/>
    <w:basedOn w:val="Privzetapisavaodstavka"/>
    <w:uiPriority w:val="99"/>
    <w:semiHidden/>
    <w:unhideWhenUsed/>
    <w:rsid w:val="008E779E"/>
    <w:rPr>
      <w:color w:val="808080"/>
      <w:shd w:val="clear" w:color="auto" w:fill="E6E6E6"/>
    </w:rPr>
  </w:style>
  <w:style w:type="paragraph" w:styleId="Glava">
    <w:name w:val="header"/>
    <w:basedOn w:val="Navaden"/>
    <w:link w:val="GlavaZnak"/>
    <w:uiPriority w:val="99"/>
    <w:unhideWhenUsed/>
    <w:rsid w:val="007805F0"/>
    <w:pPr>
      <w:tabs>
        <w:tab w:val="center" w:pos="4536"/>
        <w:tab w:val="right" w:pos="9072"/>
      </w:tabs>
      <w:spacing w:after="0" w:line="240" w:lineRule="auto"/>
    </w:pPr>
  </w:style>
  <w:style w:type="character" w:customStyle="1" w:styleId="GlavaZnak">
    <w:name w:val="Glava Znak"/>
    <w:basedOn w:val="Privzetapisavaodstavka"/>
    <w:link w:val="Glava"/>
    <w:uiPriority w:val="99"/>
    <w:rsid w:val="007805F0"/>
  </w:style>
  <w:style w:type="paragraph" w:styleId="Noga">
    <w:name w:val="footer"/>
    <w:basedOn w:val="Navaden"/>
    <w:link w:val="NogaZnak"/>
    <w:uiPriority w:val="99"/>
    <w:unhideWhenUsed/>
    <w:rsid w:val="007805F0"/>
    <w:pPr>
      <w:tabs>
        <w:tab w:val="center" w:pos="4536"/>
        <w:tab w:val="right" w:pos="9072"/>
      </w:tabs>
      <w:spacing w:after="0" w:line="240" w:lineRule="auto"/>
    </w:pPr>
  </w:style>
  <w:style w:type="character" w:customStyle="1" w:styleId="NogaZnak">
    <w:name w:val="Noga Znak"/>
    <w:basedOn w:val="Privzetapisavaodstavka"/>
    <w:link w:val="Noga"/>
    <w:uiPriority w:val="99"/>
    <w:rsid w:val="007805F0"/>
  </w:style>
  <w:style w:type="paragraph" w:styleId="Sprotnaopomba-besedilo">
    <w:name w:val="footnote text"/>
    <w:basedOn w:val="Navaden"/>
    <w:link w:val="Sprotnaopomba-besediloZnak"/>
    <w:uiPriority w:val="99"/>
    <w:semiHidden/>
    <w:unhideWhenUsed/>
    <w:rsid w:val="003E754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E7548"/>
    <w:rPr>
      <w:sz w:val="20"/>
      <w:szCs w:val="20"/>
    </w:rPr>
  </w:style>
  <w:style w:type="character" w:styleId="Sprotnaopomba-sklic">
    <w:name w:val="footnote reference"/>
    <w:basedOn w:val="Privzetapisavaodstavka"/>
    <w:uiPriority w:val="99"/>
    <w:semiHidden/>
    <w:unhideWhenUsed/>
    <w:rsid w:val="003E7548"/>
    <w:rPr>
      <w:vertAlign w:val="superscript"/>
    </w:rPr>
  </w:style>
  <w:style w:type="paragraph" w:styleId="Besedilooblaka">
    <w:name w:val="Balloon Text"/>
    <w:basedOn w:val="Navaden"/>
    <w:link w:val="BesedilooblakaZnak"/>
    <w:uiPriority w:val="99"/>
    <w:semiHidden/>
    <w:unhideWhenUsed/>
    <w:rsid w:val="00777AC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77ACC"/>
    <w:rPr>
      <w:rFonts w:ascii="Segoe UI" w:hAnsi="Segoe UI" w:cs="Segoe UI"/>
      <w:sz w:val="18"/>
      <w:szCs w:val="18"/>
    </w:rPr>
  </w:style>
  <w:style w:type="paragraph" w:styleId="Odstavekseznama">
    <w:name w:val="List Paragraph"/>
    <w:basedOn w:val="Navaden"/>
    <w:uiPriority w:val="34"/>
    <w:qFormat/>
    <w:rsid w:val="005E1397"/>
    <w:pPr>
      <w:ind w:left="720"/>
      <w:contextualSpacing/>
    </w:pPr>
  </w:style>
  <w:style w:type="character" w:customStyle="1" w:styleId="Nerazreenaomemba2">
    <w:name w:val="Nerazrešena omemba2"/>
    <w:basedOn w:val="Privzetapisavaodstavka"/>
    <w:uiPriority w:val="99"/>
    <w:semiHidden/>
    <w:unhideWhenUsed/>
    <w:rsid w:val="00B37547"/>
    <w:rPr>
      <w:color w:val="808080"/>
      <w:shd w:val="clear" w:color="auto" w:fill="E6E6E6"/>
    </w:rPr>
  </w:style>
  <w:style w:type="character" w:styleId="Pripombasklic">
    <w:name w:val="annotation reference"/>
    <w:basedOn w:val="Privzetapisavaodstavka"/>
    <w:uiPriority w:val="99"/>
    <w:semiHidden/>
    <w:unhideWhenUsed/>
    <w:rsid w:val="00882EE1"/>
    <w:rPr>
      <w:sz w:val="16"/>
      <w:szCs w:val="16"/>
    </w:rPr>
  </w:style>
  <w:style w:type="paragraph" w:styleId="Pripombabesedilo">
    <w:name w:val="annotation text"/>
    <w:basedOn w:val="Navaden"/>
    <w:link w:val="PripombabesediloZnak"/>
    <w:uiPriority w:val="99"/>
    <w:semiHidden/>
    <w:unhideWhenUsed/>
    <w:rsid w:val="00882EE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82EE1"/>
    <w:rPr>
      <w:sz w:val="20"/>
      <w:szCs w:val="20"/>
    </w:rPr>
  </w:style>
  <w:style w:type="paragraph" w:styleId="Zadevapripombe">
    <w:name w:val="annotation subject"/>
    <w:basedOn w:val="Pripombabesedilo"/>
    <w:next w:val="Pripombabesedilo"/>
    <w:link w:val="ZadevapripombeZnak"/>
    <w:uiPriority w:val="99"/>
    <w:semiHidden/>
    <w:unhideWhenUsed/>
    <w:rsid w:val="00882EE1"/>
    <w:rPr>
      <w:b/>
      <w:bCs/>
    </w:rPr>
  </w:style>
  <w:style w:type="character" w:customStyle="1" w:styleId="ZadevapripombeZnak">
    <w:name w:val="Zadeva pripombe Znak"/>
    <w:basedOn w:val="PripombabesediloZnak"/>
    <w:link w:val="Zadevapripombe"/>
    <w:uiPriority w:val="99"/>
    <w:semiHidden/>
    <w:rsid w:val="00882EE1"/>
    <w:rPr>
      <w:b/>
      <w:bCs/>
      <w:sz w:val="20"/>
      <w:szCs w:val="20"/>
    </w:rPr>
  </w:style>
  <w:style w:type="paragraph" w:styleId="Revizija">
    <w:name w:val="Revision"/>
    <w:hidden/>
    <w:uiPriority w:val="99"/>
    <w:semiHidden/>
    <w:rsid w:val="00882EE1"/>
    <w:pPr>
      <w:spacing w:after="0" w:line="240" w:lineRule="auto"/>
    </w:pPr>
  </w:style>
  <w:style w:type="character" w:customStyle="1" w:styleId="Nerazreenaomemba3">
    <w:name w:val="Nerazrešena omemba3"/>
    <w:basedOn w:val="Privzetapisavaodstavka"/>
    <w:uiPriority w:val="99"/>
    <w:semiHidden/>
    <w:unhideWhenUsed/>
    <w:rsid w:val="001C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1715">
      <w:bodyDiv w:val="1"/>
      <w:marLeft w:val="0"/>
      <w:marRight w:val="0"/>
      <w:marTop w:val="0"/>
      <w:marBottom w:val="0"/>
      <w:divBdr>
        <w:top w:val="none" w:sz="0" w:space="0" w:color="auto"/>
        <w:left w:val="none" w:sz="0" w:space="0" w:color="auto"/>
        <w:bottom w:val="none" w:sz="0" w:space="0" w:color="auto"/>
        <w:right w:val="none" w:sz="0" w:space="0" w:color="auto"/>
      </w:divBdr>
    </w:div>
    <w:div w:id="20751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sd.uni-lj.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p-rs.si" TargetMode="External"/><Relationship Id="rId4" Type="http://schemas.openxmlformats.org/officeDocument/2006/relationships/settings" Target="settings.xml"/><Relationship Id="rId9" Type="http://schemas.openxmlformats.org/officeDocument/2006/relationships/hyperlink" Target="mailto:gp.ip@ip-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A4DA-C4E9-4EC7-B8FD-9730DBD1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Tomšič</dc:creator>
  <cp:lastModifiedBy>Majer, Alenka</cp:lastModifiedBy>
  <cp:revision>2</cp:revision>
  <cp:lastPrinted>2021-09-20T11:17:00Z</cp:lastPrinted>
  <dcterms:created xsi:type="dcterms:W3CDTF">2023-01-23T12:00:00Z</dcterms:created>
  <dcterms:modified xsi:type="dcterms:W3CDTF">2023-01-23T12:00:00Z</dcterms:modified>
</cp:coreProperties>
</file>